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13D5" w14:textId="77777777" w:rsidR="00E836C8" w:rsidRDefault="00E836C8" w:rsidP="00E836C8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АКЦИОНЕРНОЕ ОБЩЕСТВО "НАУЧНО-ИССЛЕДОВАТЕЛЬСКИЙ ЦЕНТР "ПРИКЛАДНАЯ ЛОГИСТИКА"</w:t>
      </w:r>
    </w:p>
    <w:p w14:paraId="7405BCC6" w14:textId="77777777" w:rsidR="00E836C8" w:rsidRDefault="00E836C8" w:rsidP="00E836C8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</w:p>
    <w:p w14:paraId="1B27F570" w14:textId="77777777" w:rsidR="00E836C8" w:rsidRDefault="00E836C8" w:rsidP="00E836C8">
      <w:pPr>
        <w:spacing w:line="276" w:lineRule="auto"/>
        <w:jc w:val="center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Учебный центр АО НИЦ "Прикладная Логистика"</w:t>
      </w:r>
    </w:p>
    <w:p w14:paraId="66FF86C1" w14:textId="77777777" w:rsidR="00E836C8" w:rsidRDefault="00E836C8" w:rsidP="00E836C8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73E17560" w14:textId="77777777" w:rsidR="00E836C8" w:rsidRDefault="00E836C8" w:rsidP="00E836C8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2B60C6DB" w14:textId="77777777" w:rsidR="00E836C8" w:rsidRDefault="00E836C8" w:rsidP="00E836C8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3AB99773" w14:textId="77777777" w:rsidR="00E836C8" w:rsidRDefault="00E836C8" w:rsidP="00E836C8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eastAsia="Arial" w:hAnsi="Times New Roman"/>
          <w:b/>
          <w:sz w:val="24"/>
          <w:szCs w:val="24"/>
          <w:lang w:eastAsia="zh-CN"/>
        </w:rPr>
        <w:t>УТВЕРЖДАЮ</w:t>
      </w:r>
    </w:p>
    <w:p w14:paraId="7CF3F316" w14:textId="77777777" w:rsidR="00E836C8" w:rsidRDefault="00E836C8" w:rsidP="00E836C8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Генеральный директор</w:t>
      </w:r>
    </w:p>
    <w:p w14:paraId="35C18ACE" w14:textId="77777777" w:rsidR="00E836C8" w:rsidRDefault="00E836C8" w:rsidP="00E836C8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0" w:name="_Hlk98939611"/>
      <w:bookmarkEnd w:id="0"/>
      <w:r>
        <w:rPr>
          <w:rFonts w:ascii="Times New Roman" w:eastAsia="Arial" w:hAnsi="Times New Roman"/>
          <w:bCs/>
          <w:sz w:val="24"/>
          <w:szCs w:val="24"/>
          <w:lang w:eastAsia="zh-CN"/>
        </w:rPr>
        <w:t>_____________________ Галин И.Ю.</w:t>
      </w:r>
    </w:p>
    <w:p w14:paraId="5CF6C565" w14:textId="77777777" w:rsidR="00E836C8" w:rsidRDefault="00E836C8" w:rsidP="00E836C8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«____» ____________ 2026 г.</w:t>
      </w:r>
    </w:p>
    <w:p w14:paraId="01FF9541" w14:textId="77777777" w:rsidR="00E836C8" w:rsidRDefault="00E836C8" w:rsidP="00E836C8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1" w:name="_Hlk149405983"/>
      <w:bookmarkEnd w:id="1"/>
      <w:proofErr w:type="spellStart"/>
      <w:r>
        <w:rPr>
          <w:rFonts w:ascii="Times New Roman" w:eastAsia="Arial" w:hAnsi="Times New Roman"/>
          <w:bCs/>
          <w:sz w:val="24"/>
          <w:szCs w:val="24"/>
          <w:lang w:eastAsia="zh-CN"/>
        </w:rPr>
        <w:t>м.п</w:t>
      </w:r>
      <w:proofErr w:type="spellEnd"/>
      <w:r>
        <w:rPr>
          <w:rFonts w:ascii="Times New Roman" w:eastAsia="Arial" w:hAnsi="Times New Roman"/>
          <w:bCs/>
          <w:sz w:val="24"/>
          <w:szCs w:val="24"/>
          <w:lang w:eastAsia="zh-CN"/>
        </w:rPr>
        <w:t>.</w:t>
      </w:r>
    </w:p>
    <w:p w14:paraId="00000011" w14:textId="77777777" w:rsidR="004111E2" w:rsidRDefault="004111E2">
      <w:pPr>
        <w:ind w:left="4248"/>
        <w:rPr>
          <w:rFonts w:ascii="Times New Roman" w:hAnsi="Times New Roman"/>
          <w:sz w:val="24"/>
          <w:szCs w:val="24"/>
        </w:rPr>
      </w:pPr>
    </w:p>
    <w:p w14:paraId="00000012" w14:textId="77777777" w:rsidR="004111E2" w:rsidRDefault="004111E2">
      <w:pPr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00000013" w14:textId="77777777" w:rsidR="004111E2" w:rsidRDefault="004111E2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00000014" w14:textId="77777777" w:rsidR="004111E2" w:rsidRDefault="005927AE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Порядок </w:t>
      </w:r>
    </w:p>
    <w:p w14:paraId="00000015" w14:textId="77777777" w:rsidR="004111E2" w:rsidRDefault="005927AE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и основания перевода и  </w:t>
      </w:r>
    </w:p>
    <w:p w14:paraId="00000016" w14:textId="77777777" w:rsidR="004111E2" w:rsidRDefault="005927AE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отчисления обучающихся </w:t>
      </w:r>
    </w:p>
    <w:p w14:paraId="00000017" w14:textId="77777777" w:rsidR="004111E2" w:rsidRDefault="004111E2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14:paraId="00000018" w14:textId="77777777" w:rsidR="004111E2" w:rsidRDefault="004111E2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19" w14:textId="77777777" w:rsidR="004111E2" w:rsidRDefault="004111E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A" w14:textId="77777777" w:rsidR="004111E2" w:rsidRDefault="004111E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B" w14:textId="77777777" w:rsidR="004111E2" w:rsidRDefault="004111E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C" w14:textId="77777777" w:rsidR="004111E2" w:rsidRDefault="004111E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D" w14:textId="77777777" w:rsidR="004111E2" w:rsidRDefault="004111E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E" w14:textId="77777777" w:rsidR="004111E2" w:rsidRDefault="004111E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1" w14:textId="77777777" w:rsidR="004111E2" w:rsidRDefault="004111E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2" w14:textId="77777777" w:rsidR="004111E2" w:rsidRDefault="004111E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3" w14:textId="77777777" w:rsidR="004111E2" w:rsidRDefault="004111E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4" w14:textId="77777777" w:rsidR="004111E2" w:rsidRDefault="004111E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5" w14:textId="77777777" w:rsidR="004111E2" w:rsidRDefault="004111E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6" w14:textId="77777777" w:rsidR="004111E2" w:rsidRDefault="004111E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7" w14:textId="77777777" w:rsidR="004111E2" w:rsidRDefault="004111E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82A442B" w14:textId="77777777" w:rsidR="004D4979" w:rsidRDefault="004D497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ABC9FFA" w14:textId="77777777" w:rsidR="004D4979" w:rsidRDefault="004D497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19B90AA" w14:textId="77777777" w:rsidR="004D4979" w:rsidRDefault="004D497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1AF974A" w14:textId="77777777" w:rsidR="004D4979" w:rsidRDefault="004D497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A34E538" w14:textId="77777777" w:rsidR="00323666" w:rsidRDefault="00323666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8" w14:textId="77777777" w:rsidR="004111E2" w:rsidRDefault="004111E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92829AC" w14:textId="77777777" w:rsidR="00803D9B" w:rsidRDefault="00803D9B" w:rsidP="00803D9B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8"/>
          <w:lang w:eastAsia="en-US"/>
        </w:rPr>
        <w:t>Москва</w:t>
      </w:r>
    </w:p>
    <w:p w14:paraId="24D3883F" w14:textId="096E1A1F" w:rsidR="00803D9B" w:rsidRDefault="00803D9B" w:rsidP="00803D9B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0005E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6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г.</w:t>
      </w:r>
    </w:p>
    <w:p w14:paraId="0000002B" w14:textId="621EADC7" w:rsidR="004111E2" w:rsidRDefault="00803D9B" w:rsidP="00803D9B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 xml:space="preserve"> </w:t>
      </w:r>
      <w:r w:rsidR="005927AE">
        <w:rPr>
          <w:rFonts w:ascii="Times New Roman" w:eastAsiaTheme="minorHAnsi" w:hAnsi="Times New Roman"/>
          <w:b/>
          <w:sz w:val="24"/>
          <w:szCs w:val="24"/>
          <w:lang w:eastAsia="en-US"/>
        </w:rPr>
        <w:t>I. Общие положения</w:t>
      </w:r>
    </w:p>
    <w:p w14:paraId="0000002C" w14:textId="77777777" w:rsidR="004111E2" w:rsidRDefault="004111E2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D" w14:textId="65774E16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1.1. Порядок и основания перевода и отчисления обучающихся (далее –Порядок) является локальным нормативным актом </w:t>
      </w:r>
      <w:r>
        <w:rPr>
          <w:rFonts w:ascii="Times New Roman" w:hAnsi="Times New Roman"/>
          <w:sz w:val="24"/>
          <w:szCs w:val="24"/>
        </w:rPr>
        <w:t xml:space="preserve">Учебного центра </w:t>
      </w:r>
      <w:r w:rsidR="000005E4" w:rsidRPr="000005E4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регламентирующим порядок и основания отчисления и перевода слушателей, обучающихся </w:t>
      </w:r>
      <w:r>
        <w:rPr>
          <w:rFonts w:ascii="Times New Roman" w:hAnsi="Times New Roman"/>
          <w:color w:val="000000" w:themeColor="text1"/>
          <w:sz w:val="24"/>
          <w:szCs w:val="24"/>
        </w:rPr>
        <w:t>по дополнительным программам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000002E" w14:textId="77777777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1.2. Данный Порядок разработан в соответствии с:</w:t>
      </w:r>
    </w:p>
    <w:p w14:paraId="0000002F" w14:textId="77777777" w:rsidR="004111E2" w:rsidRDefault="005927AE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«Об образовании в Российской Федерации», </w:t>
      </w:r>
    </w:p>
    <w:p w14:paraId="00000030" w14:textId="19A3C94E" w:rsidR="004111E2" w:rsidRDefault="005927AE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  <w:r w:rsidR="00EB76C1">
        <w:rPr>
          <w:rFonts w:ascii="Times New Roman" w:eastAsia="Times New Roman" w:hAnsi="Times New Roman"/>
          <w:sz w:val="24"/>
          <w:szCs w:val="26"/>
          <w:lang w:eastAsia="ru-RU"/>
        </w:rPr>
        <w:t>Минобрнауки России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14:paraId="00000031" w14:textId="4675CF16" w:rsidR="004111E2" w:rsidRDefault="005927AE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Уставом </w:t>
      </w:r>
      <w:r w:rsidR="000005E4" w:rsidRPr="000005E4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00000032" w14:textId="60B46254" w:rsidR="004111E2" w:rsidRDefault="005927AE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локальными нормативными актами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0005E4" w:rsidRPr="000005E4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color w:val="151515"/>
          <w:sz w:val="24"/>
          <w:shd w:val="clear" w:color="auto" w:fill="FFFFFF"/>
        </w:rPr>
        <w:t>.</w:t>
      </w:r>
    </w:p>
    <w:p w14:paraId="00000033" w14:textId="77777777" w:rsidR="004111E2" w:rsidRDefault="004111E2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34" w14:textId="77777777" w:rsidR="004111E2" w:rsidRDefault="005927AE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bookmarkStart w:id="2" w:name="_Hlk96980176"/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</w:t>
      </w:r>
      <w:bookmarkEnd w:id="2"/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Порядок отчисления слушателей</w:t>
      </w:r>
    </w:p>
    <w:p w14:paraId="00000035" w14:textId="77777777" w:rsidR="004111E2" w:rsidRDefault="004111E2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0000036" w14:textId="63633516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2.1. Основанием для прекращения образовательных отношений является приказ </w:t>
      </w:r>
      <w:r w:rsidR="004D4979" w:rsidRPr="004D4979">
        <w:rPr>
          <w:rFonts w:ascii="Times New Roman" w:eastAsiaTheme="minorHAnsi" w:hAnsi="Times New Roman"/>
          <w:sz w:val="24"/>
          <w:szCs w:val="24"/>
          <w:lang w:eastAsia="en-US"/>
        </w:rPr>
        <w:t xml:space="preserve">генерального </w:t>
      </w:r>
      <w:r w:rsidR="00CA00C2">
        <w:rPr>
          <w:rFonts w:ascii="Times New Roman" w:hAnsi="Times New Roman"/>
          <w:sz w:val="24"/>
          <w:szCs w:val="24"/>
        </w:rPr>
        <w:t xml:space="preserve">директора </w:t>
      </w:r>
      <w:r w:rsidR="00CA00C2">
        <w:rPr>
          <w:rFonts w:ascii="Times New Roman" w:hAnsi="Times New Roman"/>
          <w:color w:val="151515"/>
          <w:sz w:val="24"/>
          <w:shd w:val="clear" w:color="auto" w:fill="FFFFFF"/>
        </w:rPr>
        <w:t>об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отчислении слушателя. </w:t>
      </w:r>
    </w:p>
    <w:p w14:paraId="00000037" w14:textId="77777777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2.2. Отчисление обучающихся осуществляется: </w:t>
      </w:r>
    </w:p>
    <w:p w14:paraId="00000038" w14:textId="77777777" w:rsidR="004111E2" w:rsidRDefault="005927AE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связи с окончанием обучения и успешном прохождении итоговой аттестации по соответствующей образовательной программе; </w:t>
      </w:r>
    </w:p>
    <w:p w14:paraId="00000039" w14:textId="77777777" w:rsidR="004111E2" w:rsidRDefault="005927AE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 досрочном</w:t>
      </w:r>
      <w:r>
        <w:rPr>
          <w:rFonts w:ascii="Times New Roman" w:hAnsi="Times New Roman"/>
          <w:sz w:val="24"/>
          <w:szCs w:val="24"/>
        </w:rPr>
        <w:t xml:space="preserve"> прекращении образовательных отношений. </w:t>
      </w:r>
    </w:p>
    <w:p w14:paraId="0000003A" w14:textId="77777777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2.3. Слушатель может быть отчислен досрочно в следующих случаях: </w:t>
      </w:r>
    </w:p>
    <w:p w14:paraId="0000003B" w14:textId="77777777" w:rsidR="004111E2" w:rsidRDefault="005927AE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инициативе обучающегося или заказчика обучения; </w:t>
      </w:r>
    </w:p>
    <w:p w14:paraId="0000003C" w14:textId="69AD0B79" w:rsidR="004111E2" w:rsidRDefault="005927AE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обстоятельствам, не зависящим от воли обучающегося, заказчика,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0005E4" w:rsidRPr="000005E4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0000003D" w14:textId="07197A31" w:rsidR="004111E2" w:rsidRDefault="005927AE">
      <w:pPr>
        <w:pStyle w:val="af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инициативе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0005E4" w:rsidRPr="000005E4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следующих случаях: </w:t>
      </w:r>
    </w:p>
    <w:p w14:paraId="0000003E" w14:textId="77777777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а) применение к обучающемуся отчисления как меры дисциплинарного взыскания; </w:t>
      </w:r>
    </w:p>
    <w:p w14:paraId="0000003F" w14:textId="77777777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невыполнение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00000040" w14:textId="77777777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образовательную организацию;</w:t>
      </w:r>
    </w:p>
    <w:p w14:paraId="00000041" w14:textId="77777777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просрочка оплаты стоимости платных образовательных услуг;</w:t>
      </w:r>
    </w:p>
    <w:p w14:paraId="00000042" w14:textId="77777777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00000043" w14:textId="190C5053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2.4. Права и обязанности слушателя, предусмотренные законодательством об образовании Российской Федерации и локальными нормативными актами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0005E4" w:rsidRPr="000005E4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прекращаются с даты его отчисления. </w:t>
      </w:r>
    </w:p>
    <w:p w14:paraId="00000044" w14:textId="77777777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2.5. При отчислении обучающегося по уважительной причине (перемена места жительства, длительная командировка, заболевание и т.п) ему возвращается часть средств, внесенных за обучение, пропорционально объему оказанных услуг. Возврат осуществляется по личному заявлению заказчика обучения (плательщика по договору). </w:t>
      </w:r>
    </w:p>
    <w:p w14:paraId="00000045" w14:textId="77777777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2.6. При отчислении обучающегося за нарушение правил внутреннего распорядка для обучающихся, неуспеваемость, непосещение занятий, просрочку установленного платежа, возврат денежных средств не предусмотрен. </w:t>
      </w:r>
    </w:p>
    <w:p w14:paraId="00000046" w14:textId="77777777" w:rsidR="004111E2" w:rsidRDefault="004111E2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00000047" w14:textId="77777777" w:rsidR="004111E2" w:rsidRDefault="005927AE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III. Порядок перевода обучающихся</w:t>
      </w:r>
    </w:p>
    <w:p w14:paraId="00000048" w14:textId="77777777" w:rsidR="004111E2" w:rsidRDefault="004111E2">
      <w:pPr>
        <w:ind w:firstLine="567"/>
        <w:jc w:val="center"/>
        <w:rPr>
          <w:rFonts w:ascii="Times New Roman" w:eastAsiaTheme="minorHAnsi" w:hAnsi="Times New Roman"/>
          <w:sz w:val="24"/>
          <w:szCs w:val="24"/>
        </w:rPr>
      </w:pPr>
    </w:p>
    <w:p w14:paraId="00000049" w14:textId="77777777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3.1. Перевод обучающегося производится по его письменному заявлению. </w:t>
      </w:r>
    </w:p>
    <w:p w14:paraId="0000004A" w14:textId="77777777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3.2. Под переводом понимается: </w:t>
      </w:r>
    </w:p>
    <w:p w14:paraId="0000004B" w14:textId="77777777" w:rsidR="004111E2" w:rsidRDefault="005927AE">
      <w:pPr>
        <w:pStyle w:val="afb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переход обучающегося из одной группы в другую в рамках обучения по одной образовательной программе; </w:t>
      </w:r>
    </w:p>
    <w:p w14:paraId="0000004C" w14:textId="77777777" w:rsidR="004111E2" w:rsidRDefault="005927AE">
      <w:pPr>
        <w:pStyle w:val="afb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переход на другую образовательную программу;</w:t>
      </w:r>
    </w:p>
    <w:p w14:paraId="0000004D" w14:textId="77777777" w:rsidR="004111E2" w:rsidRDefault="005927AE">
      <w:pPr>
        <w:pStyle w:val="afb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переход обучающегося на другую форму обучения; </w:t>
      </w:r>
    </w:p>
    <w:p w14:paraId="0000004E" w14:textId="0B67A0D3" w:rsidR="004111E2" w:rsidRDefault="005927AE">
      <w:pPr>
        <w:pStyle w:val="afb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переход обучающегося в</w:t>
      </w:r>
      <w:r w:rsidR="000005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05E4" w:rsidRPr="000005E4">
        <w:rPr>
          <w:rFonts w:ascii="Times New Roman" w:hAnsi="Times New Roman"/>
          <w:color w:val="000000" w:themeColor="text1"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из другой организации дополнительного образования; </w:t>
      </w:r>
    </w:p>
    <w:p w14:paraId="0000004F" w14:textId="375BE62A" w:rsidR="004111E2" w:rsidRDefault="005927AE">
      <w:pPr>
        <w:pStyle w:val="afb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переход обучающегося</w:t>
      </w:r>
      <w:r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 xml:space="preserve">Учебного центра </w:t>
      </w:r>
      <w:r>
        <w:rPr>
          <w:rFonts w:ascii="Times New Roman" w:hAnsi="Times New Roman"/>
          <w:sz w:val="24"/>
          <w:szCs w:val="24"/>
        </w:rPr>
        <w:fldChar w:fldCharType="end"/>
      </w:r>
      <w:r w:rsidR="000005E4" w:rsidRPr="000005E4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 xml:space="preserve"> в другую организацию дополнительного образования. </w:t>
      </w:r>
    </w:p>
    <w:p w14:paraId="00000050" w14:textId="77777777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3.3. При переходе из другой образовательной организации, обучающийся должен предоставить справку об обучении с учебными предметами, курсами, дисциплинами (модулями), практикам, пройденными в другой организации, осуществляющей обучение.</w:t>
      </w:r>
    </w:p>
    <w:p w14:paraId="00000051" w14:textId="01158726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3.4. На основании справки методист, или другое уполномоченное лицо, определяет учебные предметы, курсы, дисциплины (модули), практики, по которым возможен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перезачет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803D9B">
        <w:rPr>
          <w:rFonts w:ascii="Times New Roman" w:eastAsiaTheme="minorHAnsi" w:hAnsi="Times New Roman"/>
          <w:sz w:val="24"/>
          <w:szCs w:val="24"/>
        </w:rPr>
        <w:t>в достаточном соответствии</w:t>
      </w:r>
      <w:r>
        <w:rPr>
          <w:rFonts w:ascii="Times New Roman" w:eastAsiaTheme="minorHAnsi" w:hAnsi="Times New Roman"/>
          <w:sz w:val="24"/>
          <w:szCs w:val="24"/>
        </w:rPr>
        <w:t xml:space="preserve"> с количеством часов и формой аттестации.</w:t>
      </w:r>
    </w:p>
    <w:p w14:paraId="00000052" w14:textId="77777777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3.5. Для закрытия задолженностей по учебным предметам, курсам, дисциплинам (модулям), практикам, методист или другое уполномоченное лицо составляет индивидуальный учебный план, в котором указывает количество часов, форму аттестации и срок сдачи.</w:t>
      </w:r>
    </w:p>
    <w:p w14:paraId="00000053" w14:textId="40225B12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3.6. При наличии возможности для перевода обучающегося,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begin"/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instrText xml:space="preserve"> DOCVARIABLE  ShortName  \* MERGEFORMAT </w:instrTex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separate"/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Учебный центр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0005E4" w:rsidRPr="000005E4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не вправе препятствовать желающему перейти на обучение в другую группу или в другую образовательную организацию. </w:t>
      </w:r>
    </w:p>
    <w:p w14:paraId="00000054" w14:textId="77777777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3.7. При переходе обучающегося в другую образовательную организацию, Учебный центр обязан в течение 3-х рабочих дней со дня подачи соответствующего заявления:</w:t>
      </w:r>
    </w:p>
    <w:p w14:paraId="00000055" w14:textId="77777777" w:rsidR="004111E2" w:rsidRDefault="005927AE">
      <w:pPr>
        <w:pStyle w:val="afb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выдать обучающемуся справку установленного образца;</w:t>
      </w:r>
    </w:p>
    <w:p w14:paraId="00000056" w14:textId="77777777" w:rsidR="004111E2" w:rsidRDefault="005927AE">
      <w:pPr>
        <w:pStyle w:val="afb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издать приказ об отчислении обучающегося;</w:t>
      </w:r>
    </w:p>
    <w:p w14:paraId="00000057" w14:textId="77777777" w:rsidR="004111E2" w:rsidRDefault="005927AE">
      <w:pPr>
        <w:pStyle w:val="afb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расторгнуть договор на оказание платных образовательных услуг. В случае внесения обучающимся оплаты в полном размере, выплатить оставшуюся часть оплаты;</w:t>
      </w:r>
    </w:p>
    <w:p w14:paraId="00000058" w14:textId="1B74C80F" w:rsidR="004111E2" w:rsidRDefault="005927AE">
      <w:pPr>
        <w:pStyle w:val="afb"/>
        <w:numPr>
          <w:ilvl w:val="0"/>
          <w:numId w:val="12"/>
        </w:numPr>
        <w:tabs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выдать </w:t>
      </w:r>
      <w:r>
        <w:rPr>
          <w:rFonts w:ascii="Times New Roman" w:hAnsi="Times New Roman"/>
          <w:sz w:val="24"/>
          <w:szCs w:val="24"/>
        </w:rPr>
        <w:t>все документы, необходимые для перевода в другую образовательную организацию</w:t>
      </w:r>
      <w:r w:rsidR="004D4979">
        <w:rPr>
          <w:rFonts w:ascii="Times New Roman" w:hAnsi="Times New Roman"/>
          <w:sz w:val="24"/>
          <w:szCs w:val="24"/>
        </w:rPr>
        <w:t>.</w:t>
      </w:r>
    </w:p>
    <w:p w14:paraId="4DD6E43D" w14:textId="77777777" w:rsidR="00EB76C1" w:rsidRPr="00EB76C1" w:rsidRDefault="00EB76C1" w:rsidP="00EB76C1">
      <w:pPr>
        <w:ind w:firstLine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76C1">
        <w:rPr>
          <w:rFonts w:ascii="Times New Roman" w:hAnsi="Times New Roman"/>
          <w:color w:val="000000" w:themeColor="text1"/>
          <w:sz w:val="24"/>
          <w:szCs w:val="24"/>
        </w:rPr>
        <w:t xml:space="preserve">3.8. Порядок зачета </w:t>
      </w:r>
      <w:r w:rsidRPr="00EB76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результатов освоения обучающимися учебных предметов, курсов, дисциплин (модулей), практики, дополнительных образовательных программ:</w:t>
      </w:r>
    </w:p>
    <w:p w14:paraId="47FEE448" w14:textId="77777777" w:rsidR="00EB76C1" w:rsidRPr="00EB76C1" w:rsidRDefault="00EB76C1" w:rsidP="00EB76C1">
      <w:pPr>
        <w:ind w:firstLine="567"/>
        <w:rPr>
          <w:rFonts w:ascii="Times New Roman" w:hAnsi="Times New Roman"/>
          <w:sz w:val="24"/>
          <w:szCs w:val="24"/>
        </w:rPr>
      </w:pPr>
    </w:p>
    <w:p w14:paraId="18887C1E" w14:textId="59AD5368" w:rsidR="00EB76C1" w:rsidRPr="00EB76C1" w:rsidRDefault="00EB76C1" w:rsidP="00EB76C1">
      <w:pPr>
        <w:ind w:firstLine="567"/>
        <w:rPr>
          <w:rFonts w:ascii="Times New Roman" w:hAnsi="Times New Roman"/>
          <w:sz w:val="24"/>
          <w:szCs w:val="24"/>
        </w:rPr>
      </w:pPr>
      <w:r w:rsidRPr="00EB76C1">
        <w:rPr>
          <w:rFonts w:ascii="Times New Roman" w:hAnsi="Times New Roman"/>
          <w:sz w:val="24"/>
          <w:szCs w:val="24"/>
        </w:rPr>
        <w:t>3.8.</w:t>
      </w:r>
      <w:r w:rsidR="00803D9B" w:rsidRPr="00EB76C1">
        <w:rPr>
          <w:rFonts w:ascii="Times New Roman" w:hAnsi="Times New Roman"/>
          <w:sz w:val="24"/>
          <w:szCs w:val="24"/>
        </w:rPr>
        <w:t>1. Зачет</w:t>
      </w:r>
      <w:r w:rsidRPr="00EB76C1">
        <w:rPr>
          <w:rFonts w:ascii="Times New Roman" w:hAnsi="Times New Roman"/>
          <w:sz w:val="24"/>
          <w:szCs w:val="24"/>
        </w:rPr>
        <w:t xml:space="preserve"> осуществляется по заявлению обучающегося, на основании документов, подтверждающих результаты пройденного обучения:</w:t>
      </w:r>
    </w:p>
    <w:p w14:paraId="470E5C32" w14:textId="77777777" w:rsidR="00EB76C1" w:rsidRPr="00EB76C1" w:rsidRDefault="00EB76C1" w:rsidP="00EB76C1">
      <w:pPr>
        <w:ind w:firstLine="567"/>
        <w:rPr>
          <w:rFonts w:ascii="Times New Roman" w:hAnsi="Times New Roman"/>
          <w:sz w:val="24"/>
          <w:szCs w:val="24"/>
        </w:rPr>
      </w:pPr>
      <w:r w:rsidRPr="00EB76C1">
        <w:rPr>
          <w:rFonts w:ascii="Times New Roman" w:hAnsi="Times New Roman"/>
          <w:sz w:val="24"/>
          <w:szCs w:val="24"/>
        </w:rPr>
        <w:t>а) документа об образовании и (или) о квалификации, в том числе об образовании и (или) о квалификации, полученных в иностранном государстве;</w:t>
      </w:r>
    </w:p>
    <w:p w14:paraId="0CF3C714" w14:textId="77777777" w:rsidR="00EB76C1" w:rsidRPr="00EB76C1" w:rsidRDefault="00EB76C1" w:rsidP="00EB76C1">
      <w:pPr>
        <w:ind w:firstLine="567"/>
        <w:rPr>
          <w:rFonts w:ascii="Times New Roman" w:hAnsi="Times New Roman"/>
          <w:sz w:val="24"/>
          <w:szCs w:val="24"/>
        </w:rPr>
      </w:pPr>
      <w:r w:rsidRPr="00EB76C1">
        <w:rPr>
          <w:rFonts w:ascii="Times New Roman" w:hAnsi="Times New Roman"/>
          <w:sz w:val="24"/>
          <w:szCs w:val="24"/>
        </w:rPr>
        <w:t>б) документа об обучении, в том числе справки об обучении или о периоде обучения, документа, выданного в том числе иностранными организациями (справки, академической справки и иного документа).</w:t>
      </w:r>
    </w:p>
    <w:p w14:paraId="7F2906BB" w14:textId="77777777" w:rsidR="00EB76C1" w:rsidRPr="00EB76C1" w:rsidRDefault="00EB76C1" w:rsidP="00EB76C1">
      <w:pPr>
        <w:ind w:firstLine="567"/>
        <w:rPr>
          <w:rFonts w:ascii="Times New Roman" w:hAnsi="Times New Roman"/>
          <w:sz w:val="24"/>
          <w:szCs w:val="24"/>
        </w:rPr>
      </w:pPr>
      <w:r w:rsidRPr="00EB76C1">
        <w:rPr>
          <w:rFonts w:ascii="Times New Roman" w:hAnsi="Times New Roman"/>
          <w:sz w:val="24"/>
          <w:szCs w:val="24"/>
        </w:rPr>
        <w:t>3.8.2. Допускается подача заявления в форме электронного документа с использованием информационно-телекоммуникационной сети "Интернет", при условии соблюдения требований действующего законодательства.</w:t>
      </w:r>
    </w:p>
    <w:p w14:paraId="63F4242D" w14:textId="77777777" w:rsidR="00EB76C1" w:rsidRPr="00EB76C1" w:rsidRDefault="00EB76C1" w:rsidP="00EB76C1">
      <w:pPr>
        <w:ind w:firstLine="567"/>
        <w:rPr>
          <w:rFonts w:ascii="Times New Roman" w:hAnsi="Times New Roman"/>
          <w:sz w:val="24"/>
          <w:szCs w:val="24"/>
        </w:rPr>
      </w:pPr>
      <w:r w:rsidRPr="00EB76C1">
        <w:rPr>
          <w:rFonts w:ascii="Times New Roman" w:hAnsi="Times New Roman"/>
          <w:sz w:val="24"/>
          <w:szCs w:val="24"/>
        </w:rPr>
        <w:t xml:space="preserve">3.8.3.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</w:t>
      </w:r>
      <w:r w:rsidRPr="00EB76C1">
        <w:rPr>
          <w:rFonts w:ascii="Times New Roman" w:hAnsi="Times New Roman"/>
          <w:sz w:val="24"/>
          <w:szCs w:val="24"/>
        </w:rPr>
        <w:lastRenderedPageBreak/>
        <w:t>образовательной программы, которую осваивает обучающийся, и результатов пройденного обучения, определенных освоенной ранее обучающимся образовательной программой (ее частью).</w:t>
      </w:r>
    </w:p>
    <w:p w14:paraId="281CB016" w14:textId="77777777" w:rsidR="00EB76C1" w:rsidRPr="00EB76C1" w:rsidRDefault="00EB76C1" w:rsidP="00EB76C1">
      <w:pPr>
        <w:ind w:firstLine="567"/>
        <w:rPr>
          <w:rFonts w:ascii="Times New Roman" w:hAnsi="Times New Roman"/>
          <w:sz w:val="24"/>
          <w:szCs w:val="24"/>
        </w:rPr>
      </w:pPr>
      <w:r w:rsidRPr="00EB76C1">
        <w:rPr>
          <w:rFonts w:ascii="Times New Roman" w:hAnsi="Times New Roman"/>
          <w:sz w:val="24"/>
          <w:szCs w:val="24"/>
        </w:rPr>
        <w:t>3.8.4. Организация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программы.</w:t>
      </w:r>
    </w:p>
    <w:p w14:paraId="6F9BF862" w14:textId="77777777" w:rsidR="00EB76C1" w:rsidRPr="00EB76C1" w:rsidRDefault="00EB76C1" w:rsidP="00EB76C1">
      <w:pPr>
        <w:ind w:firstLine="567"/>
        <w:rPr>
          <w:rFonts w:ascii="Times New Roman" w:hAnsi="Times New Roman"/>
          <w:sz w:val="24"/>
          <w:szCs w:val="24"/>
        </w:rPr>
      </w:pPr>
      <w:r w:rsidRPr="00EB76C1">
        <w:rPr>
          <w:rFonts w:ascii="Times New Roman" w:hAnsi="Times New Roman"/>
          <w:sz w:val="24"/>
          <w:szCs w:val="24"/>
        </w:rPr>
        <w:t>3.8.5.</w:t>
      </w:r>
      <w:r w:rsidRPr="0012252C">
        <w:t xml:space="preserve"> </w:t>
      </w:r>
      <w:r w:rsidRPr="00EB76C1">
        <w:rPr>
          <w:rFonts w:ascii="Times New Roman" w:hAnsi="Times New Roman"/>
          <w:sz w:val="24"/>
          <w:szCs w:val="24"/>
        </w:rPr>
        <w:t>Обучающийся, которому произведен зачет, переводится на обучение по индивидуальному учебному плану, в том числе на ускоренное обучение, в порядке, установленном локальными нормативными актами организации.</w:t>
      </w:r>
    </w:p>
    <w:p w14:paraId="4D94B0E0" w14:textId="6C0CC580" w:rsidR="00EB76C1" w:rsidRPr="00EB76C1" w:rsidRDefault="00EB76C1" w:rsidP="00EB76C1">
      <w:pPr>
        <w:ind w:firstLine="567"/>
        <w:rPr>
          <w:rFonts w:ascii="Times New Roman" w:hAnsi="Times New Roman"/>
          <w:sz w:val="24"/>
          <w:szCs w:val="24"/>
        </w:rPr>
      </w:pPr>
      <w:r w:rsidRPr="00EB76C1">
        <w:rPr>
          <w:rFonts w:ascii="Times New Roman" w:hAnsi="Times New Roman"/>
          <w:sz w:val="24"/>
          <w:szCs w:val="24"/>
        </w:rPr>
        <w:t xml:space="preserve">3.8.6. Зачет результатов освоения обучающимися учебных предметов, курсов, дисциплин (модулей), практики, дополнительных образовательных программ, подтверждаемых документами, полученными в </w:t>
      </w:r>
      <w:r w:rsidR="00803D9B" w:rsidRPr="00EB76C1">
        <w:rPr>
          <w:rFonts w:ascii="Times New Roman" w:hAnsi="Times New Roman"/>
          <w:sz w:val="24"/>
          <w:szCs w:val="24"/>
        </w:rPr>
        <w:t>иностранном государстве,</w:t>
      </w:r>
      <w:r w:rsidRPr="00EB76C1">
        <w:rPr>
          <w:rFonts w:ascii="Times New Roman" w:hAnsi="Times New Roman"/>
          <w:sz w:val="24"/>
          <w:szCs w:val="24"/>
        </w:rPr>
        <w:t xml:space="preserve"> осуществляется в соответствии с требованиями международных договоров и законодательства РФ, на основании документов, которые, в установленном законодательством Российской Федерации порядке легализованы и переведены на русский язык.</w:t>
      </w:r>
    </w:p>
    <w:p w14:paraId="5C526328" w14:textId="77777777" w:rsidR="00EB76C1" w:rsidRPr="00EB76C1" w:rsidRDefault="00EB76C1" w:rsidP="00EB76C1">
      <w:pPr>
        <w:ind w:firstLine="567"/>
        <w:rPr>
          <w:rFonts w:ascii="Times New Roman" w:hAnsi="Times New Roman"/>
          <w:sz w:val="24"/>
          <w:szCs w:val="24"/>
        </w:rPr>
      </w:pPr>
      <w:r w:rsidRPr="00EB76C1">
        <w:rPr>
          <w:rFonts w:ascii="Times New Roman" w:hAnsi="Times New Roman"/>
          <w:sz w:val="24"/>
          <w:szCs w:val="24"/>
        </w:rPr>
        <w:t>3.8.7.</w:t>
      </w:r>
      <w:r w:rsidRPr="0012252C">
        <w:t xml:space="preserve"> </w:t>
      </w:r>
      <w:r w:rsidRPr="00EB76C1">
        <w:rPr>
          <w:rFonts w:ascii="Times New Roman" w:hAnsi="Times New Roman"/>
          <w:sz w:val="24"/>
          <w:szCs w:val="24"/>
        </w:rPr>
        <w:t>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организация отказывает обучающемуся в зачете.</w:t>
      </w:r>
    </w:p>
    <w:p w14:paraId="6594FE40" w14:textId="5FB2D0F1" w:rsidR="00EB76C1" w:rsidRPr="00EB76C1" w:rsidRDefault="00EB76C1" w:rsidP="00EB76C1">
      <w:pPr>
        <w:ind w:firstLine="567"/>
        <w:rPr>
          <w:rFonts w:ascii="Times New Roman" w:hAnsi="Times New Roman"/>
          <w:sz w:val="24"/>
          <w:szCs w:val="24"/>
        </w:rPr>
      </w:pPr>
      <w:r w:rsidRPr="00EB76C1">
        <w:rPr>
          <w:rFonts w:ascii="Times New Roman" w:hAnsi="Times New Roman"/>
          <w:sz w:val="24"/>
          <w:szCs w:val="24"/>
        </w:rPr>
        <w:t>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обучающемуся.</w:t>
      </w:r>
    </w:p>
    <w:p w14:paraId="00000059" w14:textId="77777777" w:rsidR="004111E2" w:rsidRDefault="004111E2">
      <w:pPr>
        <w:ind w:firstLine="567"/>
        <w:rPr>
          <w:rFonts w:ascii="Times New Roman" w:eastAsiaTheme="minorHAnsi" w:hAnsi="Times New Roman"/>
          <w:sz w:val="24"/>
          <w:szCs w:val="24"/>
        </w:rPr>
      </w:pPr>
    </w:p>
    <w:p w14:paraId="0000005A" w14:textId="77777777" w:rsidR="004111E2" w:rsidRDefault="005927AE">
      <w:pPr>
        <w:pStyle w:val="afb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0000005B" w14:textId="16C8132C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4.1. Настоящий Порядок вступает в силу со дня его утверждения</w:t>
      </w:r>
      <w:r w:rsidR="004D4979" w:rsidRPr="004D4979">
        <w:t xml:space="preserve"> </w:t>
      </w:r>
      <w:r w:rsidR="004D4979" w:rsidRPr="004D4979">
        <w:rPr>
          <w:rFonts w:ascii="Times New Roman" w:eastAsiaTheme="minorHAnsi" w:hAnsi="Times New Roman"/>
          <w:sz w:val="24"/>
          <w:szCs w:val="24"/>
        </w:rPr>
        <w:t>генеральным</w:t>
      </w:r>
      <w:r>
        <w:rPr>
          <w:rFonts w:ascii="Times New Roman" w:eastAsiaTheme="minorHAnsi" w:hAnsi="Times New Roman"/>
          <w:sz w:val="24"/>
          <w:szCs w:val="24"/>
        </w:rPr>
        <w:t xml:space="preserve"> директором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000005C" w14:textId="40AD8DFF" w:rsidR="004111E2" w:rsidRDefault="005927AE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4.2. Настоящий Порядок может быть пересмотрен путем разработки дополнений и приложений, утверждаемых приказом </w:t>
      </w:r>
      <w:r w:rsidR="004D4979" w:rsidRPr="004D4979">
        <w:rPr>
          <w:rFonts w:ascii="Times New Roman" w:eastAsiaTheme="minorHAnsi" w:hAnsi="Times New Roman"/>
          <w:sz w:val="24"/>
          <w:szCs w:val="24"/>
        </w:rPr>
        <w:t xml:space="preserve">генерального </w:t>
      </w:r>
      <w:r>
        <w:rPr>
          <w:rFonts w:ascii="Times New Roman" w:hAnsi="Times New Roman"/>
          <w:sz w:val="24"/>
          <w:szCs w:val="24"/>
        </w:rPr>
        <w:t>директора.</w:t>
      </w:r>
    </w:p>
    <w:p w14:paraId="0000005D" w14:textId="77777777" w:rsidR="004111E2" w:rsidRDefault="004111E2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5E" w14:textId="77777777" w:rsidR="004111E2" w:rsidRDefault="004111E2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4111E2">
      <w:footerReference w:type="default" r:id="rId8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CA66" w14:textId="77777777" w:rsidR="001C1392" w:rsidRDefault="001C1392">
      <w:r>
        <w:separator/>
      </w:r>
    </w:p>
  </w:endnote>
  <w:endnote w:type="continuationSeparator" w:id="0">
    <w:p w14:paraId="5B4F5201" w14:textId="77777777" w:rsidR="001C1392" w:rsidRDefault="001C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F" w14:textId="6937305B" w:rsidR="004111E2" w:rsidRDefault="005927AE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 w:rsidR="00803D9B">
      <w:rPr>
        <w:noProof/>
      </w:rPr>
      <w:t>4</w:t>
    </w:r>
    <w:r>
      <w:fldChar w:fldCharType="end"/>
    </w:r>
  </w:p>
  <w:p w14:paraId="00000060" w14:textId="77777777" w:rsidR="004111E2" w:rsidRDefault="004111E2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79EC" w14:textId="77777777" w:rsidR="001C1392" w:rsidRDefault="001C1392">
      <w:r>
        <w:separator/>
      </w:r>
    </w:p>
  </w:footnote>
  <w:footnote w:type="continuationSeparator" w:id="0">
    <w:p w14:paraId="6ABFBF8D" w14:textId="77777777" w:rsidR="001C1392" w:rsidRDefault="001C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8CD"/>
    <w:multiLevelType w:val="hybridMultilevel"/>
    <w:tmpl w:val="A640634E"/>
    <w:lvl w:ilvl="0" w:tplc="22E65E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8015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72C0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DCBB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7029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84D6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18EA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AA67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C256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B1FE0"/>
    <w:multiLevelType w:val="hybridMultilevel"/>
    <w:tmpl w:val="29A89A92"/>
    <w:lvl w:ilvl="0" w:tplc="675CA72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EE6802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9F634D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F64443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DA2AB3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34E218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6989EA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A90010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DC6191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6D5DA1"/>
    <w:multiLevelType w:val="hybridMultilevel"/>
    <w:tmpl w:val="4F305FE8"/>
    <w:lvl w:ilvl="0" w:tplc="B4A4A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451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EE6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084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26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CD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A25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8B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C3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28C9"/>
    <w:multiLevelType w:val="hybridMultilevel"/>
    <w:tmpl w:val="E2161308"/>
    <w:lvl w:ilvl="0" w:tplc="8722986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01C64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E92796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6B43E9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9A879D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C5C738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8E4563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EA26D0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1E8626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761A52"/>
    <w:multiLevelType w:val="hybridMultilevel"/>
    <w:tmpl w:val="F34403E2"/>
    <w:lvl w:ilvl="0" w:tplc="76DA20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DA43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9AFF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FED2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D2A5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3655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7614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E023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DA01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43B02"/>
    <w:multiLevelType w:val="hybridMultilevel"/>
    <w:tmpl w:val="11F8D21E"/>
    <w:lvl w:ilvl="0" w:tplc="49628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52F5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7A55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2E5E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7E74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A215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7886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FCAD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9C6BC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F05D75"/>
    <w:multiLevelType w:val="hybridMultilevel"/>
    <w:tmpl w:val="18049696"/>
    <w:lvl w:ilvl="0" w:tplc="765AC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F42B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E3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E0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C8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AEAD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85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04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CE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72CA3"/>
    <w:multiLevelType w:val="hybridMultilevel"/>
    <w:tmpl w:val="2FB801B2"/>
    <w:lvl w:ilvl="0" w:tplc="866C7D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6442E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0E8CD2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F5C3C8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AF0742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05641B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7D0950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F4EA7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DFE0B7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940770"/>
    <w:multiLevelType w:val="hybridMultilevel"/>
    <w:tmpl w:val="E4203C14"/>
    <w:lvl w:ilvl="0" w:tplc="13A8620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AB01AF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70803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4C497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110BDC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FCC3B8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944C96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13E62A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74285B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DB368B7"/>
    <w:multiLevelType w:val="hybridMultilevel"/>
    <w:tmpl w:val="FC96A8DE"/>
    <w:lvl w:ilvl="0" w:tplc="F8AC7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22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0E1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51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E66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F64C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2C3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8F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249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123B4"/>
    <w:multiLevelType w:val="hybridMultilevel"/>
    <w:tmpl w:val="CE0ADC20"/>
    <w:lvl w:ilvl="0" w:tplc="4FBAF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6846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BE6D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4276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2ED3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E837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0A2F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F674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BC92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886E09"/>
    <w:multiLevelType w:val="hybridMultilevel"/>
    <w:tmpl w:val="33524990"/>
    <w:lvl w:ilvl="0" w:tplc="77C434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7482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F0B5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50B2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34B6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CE07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887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FE60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7841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9247120">
    <w:abstractNumId w:val="2"/>
  </w:num>
  <w:num w:numId="2" w16cid:durableId="1534415940">
    <w:abstractNumId w:val="10"/>
  </w:num>
  <w:num w:numId="3" w16cid:durableId="1729306585">
    <w:abstractNumId w:val="4"/>
  </w:num>
  <w:num w:numId="4" w16cid:durableId="1539661944">
    <w:abstractNumId w:val="5"/>
  </w:num>
  <w:num w:numId="5" w16cid:durableId="952395691">
    <w:abstractNumId w:val="11"/>
  </w:num>
  <w:num w:numId="6" w16cid:durableId="1187715553">
    <w:abstractNumId w:val="6"/>
  </w:num>
  <w:num w:numId="7" w16cid:durableId="910430620">
    <w:abstractNumId w:val="0"/>
  </w:num>
  <w:num w:numId="8" w16cid:durableId="1064254196">
    <w:abstractNumId w:val="9"/>
  </w:num>
  <w:num w:numId="9" w16cid:durableId="222444571">
    <w:abstractNumId w:val="3"/>
  </w:num>
  <w:num w:numId="10" w16cid:durableId="1783377838">
    <w:abstractNumId w:val="1"/>
  </w:num>
  <w:num w:numId="11" w16cid:durableId="395861944">
    <w:abstractNumId w:val="7"/>
  </w:num>
  <w:num w:numId="12" w16cid:durableId="1293562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05E4"/>
    <w:rsid w:val="00001CAF"/>
    <w:rsid w:val="00002C96"/>
    <w:rsid w:val="00010A97"/>
    <w:rsid w:val="00014ACC"/>
    <w:rsid w:val="000212A2"/>
    <w:rsid w:val="0003078F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62954"/>
    <w:rsid w:val="000713A1"/>
    <w:rsid w:val="00072AE1"/>
    <w:rsid w:val="00075E77"/>
    <w:rsid w:val="00077A45"/>
    <w:rsid w:val="000830A1"/>
    <w:rsid w:val="00085DEB"/>
    <w:rsid w:val="00087924"/>
    <w:rsid w:val="00092250"/>
    <w:rsid w:val="000960A0"/>
    <w:rsid w:val="000A0424"/>
    <w:rsid w:val="000A11C3"/>
    <w:rsid w:val="000B3019"/>
    <w:rsid w:val="000B5E30"/>
    <w:rsid w:val="000C1A5B"/>
    <w:rsid w:val="000C5314"/>
    <w:rsid w:val="000C5437"/>
    <w:rsid w:val="000C54CD"/>
    <w:rsid w:val="000C56FC"/>
    <w:rsid w:val="000D071A"/>
    <w:rsid w:val="000D454C"/>
    <w:rsid w:val="000D66D2"/>
    <w:rsid w:val="000D78C5"/>
    <w:rsid w:val="000E0168"/>
    <w:rsid w:val="000E0995"/>
    <w:rsid w:val="000E17B4"/>
    <w:rsid w:val="000E44AE"/>
    <w:rsid w:val="000E51C3"/>
    <w:rsid w:val="000F139B"/>
    <w:rsid w:val="000F34CD"/>
    <w:rsid w:val="000F422D"/>
    <w:rsid w:val="000F4440"/>
    <w:rsid w:val="00101DF9"/>
    <w:rsid w:val="00104AEA"/>
    <w:rsid w:val="00104D86"/>
    <w:rsid w:val="00114603"/>
    <w:rsid w:val="00115DB3"/>
    <w:rsid w:val="001161AA"/>
    <w:rsid w:val="001174BE"/>
    <w:rsid w:val="00120CBB"/>
    <w:rsid w:val="00122076"/>
    <w:rsid w:val="00125912"/>
    <w:rsid w:val="00126E55"/>
    <w:rsid w:val="0013141B"/>
    <w:rsid w:val="00135DAF"/>
    <w:rsid w:val="00136284"/>
    <w:rsid w:val="001367DC"/>
    <w:rsid w:val="00136BB3"/>
    <w:rsid w:val="001457D6"/>
    <w:rsid w:val="00145F97"/>
    <w:rsid w:val="00150ECC"/>
    <w:rsid w:val="00153C04"/>
    <w:rsid w:val="0015603F"/>
    <w:rsid w:val="001568A3"/>
    <w:rsid w:val="00160B40"/>
    <w:rsid w:val="001625C1"/>
    <w:rsid w:val="00162C50"/>
    <w:rsid w:val="001645F0"/>
    <w:rsid w:val="00165677"/>
    <w:rsid w:val="0016749F"/>
    <w:rsid w:val="001730C9"/>
    <w:rsid w:val="00174BB6"/>
    <w:rsid w:val="0017662D"/>
    <w:rsid w:val="00176D2E"/>
    <w:rsid w:val="00180FE9"/>
    <w:rsid w:val="00182197"/>
    <w:rsid w:val="001821DF"/>
    <w:rsid w:val="00182566"/>
    <w:rsid w:val="001842DF"/>
    <w:rsid w:val="00186066"/>
    <w:rsid w:val="001864C5"/>
    <w:rsid w:val="0018754F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B23E8"/>
    <w:rsid w:val="001C0F04"/>
    <w:rsid w:val="001C1392"/>
    <w:rsid w:val="001C3378"/>
    <w:rsid w:val="001C594F"/>
    <w:rsid w:val="001D133C"/>
    <w:rsid w:val="001D55F7"/>
    <w:rsid w:val="001E0097"/>
    <w:rsid w:val="001E079C"/>
    <w:rsid w:val="001E1C03"/>
    <w:rsid w:val="001E6057"/>
    <w:rsid w:val="001E612E"/>
    <w:rsid w:val="001E7E12"/>
    <w:rsid w:val="001F11D8"/>
    <w:rsid w:val="001F46E7"/>
    <w:rsid w:val="00202272"/>
    <w:rsid w:val="00203029"/>
    <w:rsid w:val="00206769"/>
    <w:rsid w:val="00211449"/>
    <w:rsid w:val="0021397E"/>
    <w:rsid w:val="00217D24"/>
    <w:rsid w:val="002259B5"/>
    <w:rsid w:val="00225C9E"/>
    <w:rsid w:val="00227313"/>
    <w:rsid w:val="002274C6"/>
    <w:rsid w:val="00231FCF"/>
    <w:rsid w:val="002325E1"/>
    <w:rsid w:val="00256B76"/>
    <w:rsid w:val="002601FD"/>
    <w:rsid w:val="002615C7"/>
    <w:rsid w:val="00262437"/>
    <w:rsid w:val="002633EE"/>
    <w:rsid w:val="0026510D"/>
    <w:rsid w:val="00275C94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543D"/>
    <w:rsid w:val="002B5C9A"/>
    <w:rsid w:val="002C07E6"/>
    <w:rsid w:val="002C130C"/>
    <w:rsid w:val="002C227C"/>
    <w:rsid w:val="002C4584"/>
    <w:rsid w:val="002C55AA"/>
    <w:rsid w:val="002D0FCF"/>
    <w:rsid w:val="002D4E14"/>
    <w:rsid w:val="002D65C2"/>
    <w:rsid w:val="002D7A3B"/>
    <w:rsid w:val="00301446"/>
    <w:rsid w:val="0031111A"/>
    <w:rsid w:val="00313B28"/>
    <w:rsid w:val="00317ECB"/>
    <w:rsid w:val="0032008B"/>
    <w:rsid w:val="003223F1"/>
    <w:rsid w:val="00323463"/>
    <w:rsid w:val="00323666"/>
    <w:rsid w:val="00327B9E"/>
    <w:rsid w:val="00327F7E"/>
    <w:rsid w:val="00330D34"/>
    <w:rsid w:val="00332028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5B35"/>
    <w:rsid w:val="00356476"/>
    <w:rsid w:val="0035656E"/>
    <w:rsid w:val="00357845"/>
    <w:rsid w:val="00357954"/>
    <w:rsid w:val="00357968"/>
    <w:rsid w:val="00371111"/>
    <w:rsid w:val="003719E3"/>
    <w:rsid w:val="003724DF"/>
    <w:rsid w:val="00373014"/>
    <w:rsid w:val="00373B21"/>
    <w:rsid w:val="00374F4C"/>
    <w:rsid w:val="00384123"/>
    <w:rsid w:val="00392F4D"/>
    <w:rsid w:val="003969B7"/>
    <w:rsid w:val="00397200"/>
    <w:rsid w:val="003A0848"/>
    <w:rsid w:val="003A1AE5"/>
    <w:rsid w:val="003A1EA7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E4907"/>
    <w:rsid w:val="003E4D32"/>
    <w:rsid w:val="003F181F"/>
    <w:rsid w:val="003F2EC4"/>
    <w:rsid w:val="003F59DB"/>
    <w:rsid w:val="0040162A"/>
    <w:rsid w:val="00401A51"/>
    <w:rsid w:val="00405B86"/>
    <w:rsid w:val="004077DC"/>
    <w:rsid w:val="00407B5F"/>
    <w:rsid w:val="00410074"/>
    <w:rsid w:val="004111E2"/>
    <w:rsid w:val="004126F0"/>
    <w:rsid w:val="004138D7"/>
    <w:rsid w:val="0042321B"/>
    <w:rsid w:val="00423A63"/>
    <w:rsid w:val="00424B9A"/>
    <w:rsid w:val="004271AF"/>
    <w:rsid w:val="00431BD5"/>
    <w:rsid w:val="004444E1"/>
    <w:rsid w:val="00444E17"/>
    <w:rsid w:val="00450114"/>
    <w:rsid w:val="004502E1"/>
    <w:rsid w:val="0045345A"/>
    <w:rsid w:val="00457871"/>
    <w:rsid w:val="00457F41"/>
    <w:rsid w:val="00461936"/>
    <w:rsid w:val="00467B18"/>
    <w:rsid w:val="00476629"/>
    <w:rsid w:val="00477AC1"/>
    <w:rsid w:val="004825F0"/>
    <w:rsid w:val="0048284D"/>
    <w:rsid w:val="00482D8B"/>
    <w:rsid w:val="00482F52"/>
    <w:rsid w:val="0048526A"/>
    <w:rsid w:val="00490A0B"/>
    <w:rsid w:val="004919E6"/>
    <w:rsid w:val="00492845"/>
    <w:rsid w:val="00493253"/>
    <w:rsid w:val="00493BAA"/>
    <w:rsid w:val="0049414A"/>
    <w:rsid w:val="00495EC6"/>
    <w:rsid w:val="004967C6"/>
    <w:rsid w:val="004A0614"/>
    <w:rsid w:val="004A1F9D"/>
    <w:rsid w:val="004A1FCB"/>
    <w:rsid w:val="004A2840"/>
    <w:rsid w:val="004B1B19"/>
    <w:rsid w:val="004C1AED"/>
    <w:rsid w:val="004C2D65"/>
    <w:rsid w:val="004C62C9"/>
    <w:rsid w:val="004C7EF6"/>
    <w:rsid w:val="004D0F76"/>
    <w:rsid w:val="004D382A"/>
    <w:rsid w:val="004D45AA"/>
    <w:rsid w:val="004D4979"/>
    <w:rsid w:val="004D5147"/>
    <w:rsid w:val="004D58CF"/>
    <w:rsid w:val="004E23A5"/>
    <w:rsid w:val="004E433C"/>
    <w:rsid w:val="004E508D"/>
    <w:rsid w:val="004E5352"/>
    <w:rsid w:val="004E6BBD"/>
    <w:rsid w:val="004F0087"/>
    <w:rsid w:val="004F064B"/>
    <w:rsid w:val="004F3FF4"/>
    <w:rsid w:val="0050131F"/>
    <w:rsid w:val="0050535B"/>
    <w:rsid w:val="00511E5B"/>
    <w:rsid w:val="00511E7F"/>
    <w:rsid w:val="00512C3D"/>
    <w:rsid w:val="00516A27"/>
    <w:rsid w:val="00517629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51AEC"/>
    <w:rsid w:val="00566C19"/>
    <w:rsid w:val="00567511"/>
    <w:rsid w:val="0056789C"/>
    <w:rsid w:val="0057235C"/>
    <w:rsid w:val="00586690"/>
    <w:rsid w:val="0058761B"/>
    <w:rsid w:val="0059135F"/>
    <w:rsid w:val="005927AE"/>
    <w:rsid w:val="005931C8"/>
    <w:rsid w:val="00593515"/>
    <w:rsid w:val="005946D0"/>
    <w:rsid w:val="00596766"/>
    <w:rsid w:val="005A0A55"/>
    <w:rsid w:val="005A2C09"/>
    <w:rsid w:val="005A2EE3"/>
    <w:rsid w:val="005A58A2"/>
    <w:rsid w:val="005A75ED"/>
    <w:rsid w:val="005B7C34"/>
    <w:rsid w:val="005B7CD3"/>
    <w:rsid w:val="005C0899"/>
    <w:rsid w:val="005C1F8F"/>
    <w:rsid w:val="005D1A2A"/>
    <w:rsid w:val="005D2E50"/>
    <w:rsid w:val="005F20A0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6272"/>
    <w:rsid w:val="00626B5F"/>
    <w:rsid w:val="0063225E"/>
    <w:rsid w:val="00632B04"/>
    <w:rsid w:val="00632F5F"/>
    <w:rsid w:val="00644F13"/>
    <w:rsid w:val="00651BA8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C4496"/>
    <w:rsid w:val="006C4E51"/>
    <w:rsid w:val="006D2597"/>
    <w:rsid w:val="006D6EEB"/>
    <w:rsid w:val="006D7DF9"/>
    <w:rsid w:val="006E0769"/>
    <w:rsid w:val="006E48C2"/>
    <w:rsid w:val="006E4FD7"/>
    <w:rsid w:val="006E52A3"/>
    <w:rsid w:val="006E5FEF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06AEA"/>
    <w:rsid w:val="00707F9C"/>
    <w:rsid w:val="0071020A"/>
    <w:rsid w:val="00710224"/>
    <w:rsid w:val="0071127D"/>
    <w:rsid w:val="00717B15"/>
    <w:rsid w:val="00717EA2"/>
    <w:rsid w:val="0072194A"/>
    <w:rsid w:val="007223A8"/>
    <w:rsid w:val="00723704"/>
    <w:rsid w:val="0072394A"/>
    <w:rsid w:val="007255B7"/>
    <w:rsid w:val="0072592F"/>
    <w:rsid w:val="0072753A"/>
    <w:rsid w:val="0073162C"/>
    <w:rsid w:val="00736C54"/>
    <w:rsid w:val="00743066"/>
    <w:rsid w:val="00745FC6"/>
    <w:rsid w:val="00751285"/>
    <w:rsid w:val="00753066"/>
    <w:rsid w:val="00755E80"/>
    <w:rsid w:val="00767C3B"/>
    <w:rsid w:val="0077158B"/>
    <w:rsid w:val="007737D5"/>
    <w:rsid w:val="00775F21"/>
    <w:rsid w:val="007866A9"/>
    <w:rsid w:val="00791C2D"/>
    <w:rsid w:val="007935B8"/>
    <w:rsid w:val="00797D7A"/>
    <w:rsid w:val="007A0E96"/>
    <w:rsid w:val="007A24B6"/>
    <w:rsid w:val="007A3E8D"/>
    <w:rsid w:val="007A434D"/>
    <w:rsid w:val="007B1CDD"/>
    <w:rsid w:val="007B2193"/>
    <w:rsid w:val="007B400A"/>
    <w:rsid w:val="007B6023"/>
    <w:rsid w:val="007C15D7"/>
    <w:rsid w:val="007C30B4"/>
    <w:rsid w:val="007C3BCE"/>
    <w:rsid w:val="007C688F"/>
    <w:rsid w:val="007D0547"/>
    <w:rsid w:val="007D399E"/>
    <w:rsid w:val="007D409A"/>
    <w:rsid w:val="007D7754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3D9B"/>
    <w:rsid w:val="00803F5F"/>
    <w:rsid w:val="00807BFA"/>
    <w:rsid w:val="00807CAA"/>
    <w:rsid w:val="00810426"/>
    <w:rsid w:val="00813728"/>
    <w:rsid w:val="0081451B"/>
    <w:rsid w:val="00815476"/>
    <w:rsid w:val="00816CD6"/>
    <w:rsid w:val="0081767C"/>
    <w:rsid w:val="00823149"/>
    <w:rsid w:val="00824305"/>
    <w:rsid w:val="0082647F"/>
    <w:rsid w:val="00831C51"/>
    <w:rsid w:val="00832729"/>
    <w:rsid w:val="00833D04"/>
    <w:rsid w:val="00833E0F"/>
    <w:rsid w:val="008426C5"/>
    <w:rsid w:val="00843FBE"/>
    <w:rsid w:val="00845E15"/>
    <w:rsid w:val="0085081E"/>
    <w:rsid w:val="00866ECB"/>
    <w:rsid w:val="00870AF8"/>
    <w:rsid w:val="00874930"/>
    <w:rsid w:val="008815E1"/>
    <w:rsid w:val="00882A2E"/>
    <w:rsid w:val="00882FCD"/>
    <w:rsid w:val="00883809"/>
    <w:rsid w:val="00893771"/>
    <w:rsid w:val="008976B5"/>
    <w:rsid w:val="008A2BE9"/>
    <w:rsid w:val="008A5686"/>
    <w:rsid w:val="008B3113"/>
    <w:rsid w:val="008B50FF"/>
    <w:rsid w:val="008B5A50"/>
    <w:rsid w:val="008B6968"/>
    <w:rsid w:val="008C14BD"/>
    <w:rsid w:val="008C2966"/>
    <w:rsid w:val="008C7976"/>
    <w:rsid w:val="008D108D"/>
    <w:rsid w:val="008D4576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6D2B"/>
    <w:rsid w:val="009105E6"/>
    <w:rsid w:val="00910E27"/>
    <w:rsid w:val="00914BAE"/>
    <w:rsid w:val="00914E93"/>
    <w:rsid w:val="00916863"/>
    <w:rsid w:val="00925C23"/>
    <w:rsid w:val="00930ED9"/>
    <w:rsid w:val="00932670"/>
    <w:rsid w:val="009349C0"/>
    <w:rsid w:val="00936637"/>
    <w:rsid w:val="0094322B"/>
    <w:rsid w:val="00943725"/>
    <w:rsid w:val="00944C34"/>
    <w:rsid w:val="0095013C"/>
    <w:rsid w:val="00952AFC"/>
    <w:rsid w:val="00954F91"/>
    <w:rsid w:val="0095654D"/>
    <w:rsid w:val="009566D4"/>
    <w:rsid w:val="00963A96"/>
    <w:rsid w:val="009665EF"/>
    <w:rsid w:val="009731AE"/>
    <w:rsid w:val="00974C10"/>
    <w:rsid w:val="00983459"/>
    <w:rsid w:val="00993099"/>
    <w:rsid w:val="00993D5E"/>
    <w:rsid w:val="0099469E"/>
    <w:rsid w:val="00996106"/>
    <w:rsid w:val="009A0C9C"/>
    <w:rsid w:val="009A204F"/>
    <w:rsid w:val="009A2D2C"/>
    <w:rsid w:val="009B2A3F"/>
    <w:rsid w:val="009B3054"/>
    <w:rsid w:val="009B4F18"/>
    <w:rsid w:val="009B563D"/>
    <w:rsid w:val="009B77B7"/>
    <w:rsid w:val="009C204A"/>
    <w:rsid w:val="009C20A7"/>
    <w:rsid w:val="009C24CC"/>
    <w:rsid w:val="009C66AC"/>
    <w:rsid w:val="009D075F"/>
    <w:rsid w:val="009D11F7"/>
    <w:rsid w:val="009E0DFE"/>
    <w:rsid w:val="009E17B4"/>
    <w:rsid w:val="009E3099"/>
    <w:rsid w:val="009E379C"/>
    <w:rsid w:val="009E3975"/>
    <w:rsid w:val="009E424C"/>
    <w:rsid w:val="009E7DB6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17961"/>
    <w:rsid w:val="00A2039F"/>
    <w:rsid w:val="00A20426"/>
    <w:rsid w:val="00A21BD7"/>
    <w:rsid w:val="00A24529"/>
    <w:rsid w:val="00A24AE9"/>
    <w:rsid w:val="00A25FCD"/>
    <w:rsid w:val="00A33D3B"/>
    <w:rsid w:val="00A35367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606CC"/>
    <w:rsid w:val="00A65F4C"/>
    <w:rsid w:val="00A665D5"/>
    <w:rsid w:val="00A66875"/>
    <w:rsid w:val="00A72B09"/>
    <w:rsid w:val="00A76353"/>
    <w:rsid w:val="00A80631"/>
    <w:rsid w:val="00A80C81"/>
    <w:rsid w:val="00A83C3B"/>
    <w:rsid w:val="00A83E20"/>
    <w:rsid w:val="00A96F89"/>
    <w:rsid w:val="00AA1B23"/>
    <w:rsid w:val="00AA4064"/>
    <w:rsid w:val="00AA5284"/>
    <w:rsid w:val="00AA5BFC"/>
    <w:rsid w:val="00AB3639"/>
    <w:rsid w:val="00AB5020"/>
    <w:rsid w:val="00AB705A"/>
    <w:rsid w:val="00AB752E"/>
    <w:rsid w:val="00AC7EA5"/>
    <w:rsid w:val="00AD4489"/>
    <w:rsid w:val="00AD584D"/>
    <w:rsid w:val="00AE7B45"/>
    <w:rsid w:val="00AF2059"/>
    <w:rsid w:val="00AF62B0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0AA0"/>
    <w:rsid w:val="00B23076"/>
    <w:rsid w:val="00B2366C"/>
    <w:rsid w:val="00B24EDA"/>
    <w:rsid w:val="00B30F91"/>
    <w:rsid w:val="00B3148A"/>
    <w:rsid w:val="00B32553"/>
    <w:rsid w:val="00B3538A"/>
    <w:rsid w:val="00B37661"/>
    <w:rsid w:val="00B416E2"/>
    <w:rsid w:val="00B4795B"/>
    <w:rsid w:val="00B51DA3"/>
    <w:rsid w:val="00B53228"/>
    <w:rsid w:val="00B54E45"/>
    <w:rsid w:val="00B56566"/>
    <w:rsid w:val="00B56BDE"/>
    <w:rsid w:val="00B56D55"/>
    <w:rsid w:val="00B577A3"/>
    <w:rsid w:val="00B64F8E"/>
    <w:rsid w:val="00B8013F"/>
    <w:rsid w:val="00B811CF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C1300"/>
    <w:rsid w:val="00BC477C"/>
    <w:rsid w:val="00BC6C94"/>
    <w:rsid w:val="00BD0462"/>
    <w:rsid w:val="00BD1D0C"/>
    <w:rsid w:val="00BD4DB8"/>
    <w:rsid w:val="00BD72A0"/>
    <w:rsid w:val="00BE1DEA"/>
    <w:rsid w:val="00BE3711"/>
    <w:rsid w:val="00BE73B9"/>
    <w:rsid w:val="00BE78B7"/>
    <w:rsid w:val="00BF25CA"/>
    <w:rsid w:val="00BF3BC8"/>
    <w:rsid w:val="00BF4EAD"/>
    <w:rsid w:val="00C05A71"/>
    <w:rsid w:val="00C10762"/>
    <w:rsid w:val="00C112BD"/>
    <w:rsid w:val="00C1468C"/>
    <w:rsid w:val="00C16EA0"/>
    <w:rsid w:val="00C23F75"/>
    <w:rsid w:val="00C25567"/>
    <w:rsid w:val="00C27FE2"/>
    <w:rsid w:val="00C3024F"/>
    <w:rsid w:val="00C30B59"/>
    <w:rsid w:val="00C315DE"/>
    <w:rsid w:val="00C3388C"/>
    <w:rsid w:val="00C351C3"/>
    <w:rsid w:val="00C43530"/>
    <w:rsid w:val="00C46BCD"/>
    <w:rsid w:val="00C52CA7"/>
    <w:rsid w:val="00C53EF2"/>
    <w:rsid w:val="00C5719B"/>
    <w:rsid w:val="00C6623B"/>
    <w:rsid w:val="00C67B63"/>
    <w:rsid w:val="00C711C7"/>
    <w:rsid w:val="00C77B22"/>
    <w:rsid w:val="00C85E8A"/>
    <w:rsid w:val="00C86694"/>
    <w:rsid w:val="00C86F64"/>
    <w:rsid w:val="00C87C7A"/>
    <w:rsid w:val="00C937B5"/>
    <w:rsid w:val="00CA00C2"/>
    <w:rsid w:val="00CA3101"/>
    <w:rsid w:val="00CA7634"/>
    <w:rsid w:val="00CA7F78"/>
    <w:rsid w:val="00CB2180"/>
    <w:rsid w:val="00CB7DF4"/>
    <w:rsid w:val="00CC0FD7"/>
    <w:rsid w:val="00CC284D"/>
    <w:rsid w:val="00CC31CF"/>
    <w:rsid w:val="00CC5B33"/>
    <w:rsid w:val="00CC5B4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13F"/>
    <w:rsid w:val="00D1274F"/>
    <w:rsid w:val="00D134C2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503C0"/>
    <w:rsid w:val="00D52DE0"/>
    <w:rsid w:val="00D70E83"/>
    <w:rsid w:val="00D72A9F"/>
    <w:rsid w:val="00D73320"/>
    <w:rsid w:val="00D77B18"/>
    <w:rsid w:val="00D912FE"/>
    <w:rsid w:val="00D91D5C"/>
    <w:rsid w:val="00D91E86"/>
    <w:rsid w:val="00D92791"/>
    <w:rsid w:val="00DA0660"/>
    <w:rsid w:val="00DA5F9C"/>
    <w:rsid w:val="00DB1FFE"/>
    <w:rsid w:val="00DB2BDB"/>
    <w:rsid w:val="00DB324C"/>
    <w:rsid w:val="00DB3748"/>
    <w:rsid w:val="00DB56E1"/>
    <w:rsid w:val="00DB6225"/>
    <w:rsid w:val="00DB6328"/>
    <w:rsid w:val="00DC0248"/>
    <w:rsid w:val="00DC0B53"/>
    <w:rsid w:val="00DC1663"/>
    <w:rsid w:val="00DD1C6B"/>
    <w:rsid w:val="00DE4DC4"/>
    <w:rsid w:val="00DE5ECE"/>
    <w:rsid w:val="00DE6B74"/>
    <w:rsid w:val="00DE706C"/>
    <w:rsid w:val="00DF02F8"/>
    <w:rsid w:val="00DF0705"/>
    <w:rsid w:val="00DF1A05"/>
    <w:rsid w:val="00DF6CAB"/>
    <w:rsid w:val="00DF7B7B"/>
    <w:rsid w:val="00E013EE"/>
    <w:rsid w:val="00E01A81"/>
    <w:rsid w:val="00E03360"/>
    <w:rsid w:val="00E04425"/>
    <w:rsid w:val="00E0571D"/>
    <w:rsid w:val="00E06C76"/>
    <w:rsid w:val="00E100DD"/>
    <w:rsid w:val="00E13FDA"/>
    <w:rsid w:val="00E14BDF"/>
    <w:rsid w:val="00E15D1A"/>
    <w:rsid w:val="00E211D3"/>
    <w:rsid w:val="00E22C51"/>
    <w:rsid w:val="00E23111"/>
    <w:rsid w:val="00E23783"/>
    <w:rsid w:val="00E30248"/>
    <w:rsid w:val="00E30595"/>
    <w:rsid w:val="00E31CD4"/>
    <w:rsid w:val="00E31E84"/>
    <w:rsid w:val="00E40929"/>
    <w:rsid w:val="00E41AAC"/>
    <w:rsid w:val="00E42BDD"/>
    <w:rsid w:val="00E50E65"/>
    <w:rsid w:val="00E5770F"/>
    <w:rsid w:val="00E615B2"/>
    <w:rsid w:val="00E63988"/>
    <w:rsid w:val="00E6403A"/>
    <w:rsid w:val="00E72E9D"/>
    <w:rsid w:val="00E836C8"/>
    <w:rsid w:val="00E84D46"/>
    <w:rsid w:val="00E8598A"/>
    <w:rsid w:val="00E86AA6"/>
    <w:rsid w:val="00E877AB"/>
    <w:rsid w:val="00E92038"/>
    <w:rsid w:val="00E95474"/>
    <w:rsid w:val="00EA2C82"/>
    <w:rsid w:val="00EA5737"/>
    <w:rsid w:val="00EA5E8F"/>
    <w:rsid w:val="00EB0D7B"/>
    <w:rsid w:val="00EB1371"/>
    <w:rsid w:val="00EB416C"/>
    <w:rsid w:val="00EB76C1"/>
    <w:rsid w:val="00EC07F6"/>
    <w:rsid w:val="00EC10C0"/>
    <w:rsid w:val="00EC2E0F"/>
    <w:rsid w:val="00ED0D1C"/>
    <w:rsid w:val="00ED1978"/>
    <w:rsid w:val="00ED34D2"/>
    <w:rsid w:val="00ED4AF7"/>
    <w:rsid w:val="00ED52CA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68"/>
    <w:rsid w:val="00F006B5"/>
    <w:rsid w:val="00F02CA9"/>
    <w:rsid w:val="00F0415D"/>
    <w:rsid w:val="00F052EF"/>
    <w:rsid w:val="00F057B6"/>
    <w:rsid w:val="00F124C8"/>
    <w:rsid w:val="00F12E10"/>
    <w:rsid w:val="00F13033"/>
    <w:rsid w:val="00F133B8"/>
    <w:rsid w:val="00F149FF"/>
    <w:rsid w:val="00F23FE1"/>
    <w:rsid w:val="00F25779"/>
    <w:rsid w:val="00F35F12"/>
    <w:rsid w:val="00F40911"/>
    <w:rsid w:val="00F43505"/>
    <w:rsid w:val="00F46865"/>
    <w:rsid w:val="00F47191"/>
    <w:rsid w:val="00F479B5"/>
    <w:rsid w:val="00F53BA2"/>
    <w:rsid w:val="00F6136F"/>
    <w:rsid w:val="00F725F3"/>
    <w:rsid w:val="00F72A91"/>
    <w:rsid w:val="00F81166"/>
    <w:rsid w:val="00F854CD"/>
    <w:rsid w:val="00F8586C"/>
    <w:rsid w:val="00F9148B"/>
    <w:rsid w:val="00F92805"/>
    <w:rsid w:val="00F9379C"/>
    <w:rsid w:val="00F954BE"/>
    <w:rsid w:val="00F95878"/>
    <w:rsid w:val="00F97CEC"/>
    <w:rsid w:val="00FA45FD"/>
    <w:rsid w:val="00FA57F7"/>
    <w:rsid w:val="00FA5837"/>
    <w:rsid w:val="00FB00BF"/>
    <w:rsid w:val="00FB2C16"/>
    <w:rsid w:val="00FB2EB5"/>
    <w:rsid w:val="00FB5283"/>
    <w:rsid w:val="00FC046D"/>
    <w:rsid w:val="00FC0571"/>
    <w:rsid w:val="00FC3A3F"/>
    <w:rsid w:val="00FC474B"/>
    <w:rsid w:val="00FC4B06"/>
    <w:rsid w:val="00FC5B3C"/>
    <w:rsid w:val="00FD311D"/>
    <w:rsid w:val="00FD335E"/>
    <w:rsid w:val="00FE22E3"/>
    <w:rsid w:val="00FE2BC0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2C35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Courier New" w:eastAsia="Times New Roman" w:hAnsi="Courier New" w:cs="Times New Roman"/>
      <w:szCs w:val="20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Courier New" w:eastAsia="Times New Roman" w:hAnsi="Courier New" w:cs="Times New Roman"/>
      <w:szCs w:val="20"/>
      <w:lang w:eastAsia="ru-RU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DD234-603F-4FEA-9776-B483AB0D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Ekaterina</cp:lastModifiedBy>
  <cp:revision>10</cp:revision>
  <dcterms:created xsi:type="dcterms:W3CDTF">2025-02-19T08:52:00Z</dcterms:created>
  <dcterms:modified xsi:type="dcterms:W3CDTF">2026-02-17T15:00:00Z</dcterms:modified>
</cp:coreProperties>
</file>